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2581" w14:textId="38149A92" w:rsidR="008F5249" w:rsidRPr="00052863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052863">
        <w:rPr>
          <w:rFonts w:cstheme="minorHAnsi"/>
          <w:b/>
          <w:bCs/>
        </w:rPr>
        <w:tab/>
      </w:r>
    </w:p>
    <w:p w14:paraId="0470EE2A" w14:textId="77777777" w:rsidR="00954DB5" w:rsidRPr="00F02B54" w:rsidRDefault="00954DB5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Myriad Pro" w:hAnsi="Myriad Pro" w:cs="Arial"/>
          <w:b/>
          <w:sz w:val="40"/>
          <w:szCs w:val="40"/>
        </w:rPr>
      </w:pPr>
      <w:r>
        <w:rPr>
          <w:rFonts w:ascii="Myriad Pro" w:hAnsi="Myriad Pro" w:cs="Arial"/>
          <w:b/>
          <w:sz w:val="40"/>
          <w:szCs w:val="40"/>
        </w:rPr>
        <w:t>Christ, Culture, &amp; The Cross</w:t>
      </w:r>
    </w:p>
    <w:p w14:paraId="7B6D7913" w14:textId="15BF22A9" w:rsidR="00954DB5" w:rsidRPr="007F2F99" w:rsidRDefault="00954DB5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Myriad Pro" w:hAnsi="Myriad Pro" w:cs="Arial"/>
          <w:i/>
          <w:sz w:val="32"/>
          <w:szCs w:val="32"/>
        </w:rPr>
      </w:pPr>
      <w:r>
        <w:rPr>
          <w:rFonts w:ascii="Myriad Pro" w:hAnsi="Myriad Pro" w:cs="Arial"/>
          <w:i/>
          <w:sz w:val="32"/>
          <w:szCs w:val="32"/>
        </w:rPr>
        <w:t xml:space="preserve">The Reality </w:t>
      </w:r>
      <w:proofErr w:type="gramStart"/>
      <w:r>
        <w:rPr>
          <w:rFonts w:ascii="Myriad Pro" w:hAnsi="Myriad Pro" w:cs="Arial"/>
          <w:i/>
          <w:sz w:val="32"/>
          <w:szCs w:val="32"/>
        </w:rPr>
        <w:t>Of</w:t>
      </w:r>
      <w:proofErr w:type="gramEnd"/>
      <w:r>
        <w:rPr>
          <w:rFonts w:ascii="Myriad Pro" w:hAnsi="Myriad Pro" w:cs="Arial"/>
          <w:i/>
          <w:sz w:val="32"/>
          <w:szCs w:val="32"/>
        </w:rPr>
        <w:t xml:space="preserve"> The Cross</w:t>
      </w:r>
    </w:p>
    <w:p w14:paraId="31CADA78" w14:textId="60A17BC5" w:rsidR="00954DB5" w:rsidRPr="009C7A85" w:rsidRDefault="00954DB5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Myriad Pro" w:hAnsi="Myriad Pro" w:cs="Arial"/>
          <w:sz w:val="28"/>
          <w:szCs w:val="28"/>
        </w:rPr>
      </w:pPr>
      <w:r>
        <w:rPr>
          <w:rFonts w:ascii="Myriad Pro" w:hAnsi="Myriad Pro" w:cs="Arial"/>
          <w:sz w:val="28"/>
          <w:szCs w:val="28"/>
        </w:rPr>
        <w:t>1 Corinthians 1:18-31</w:t>
      </w:r>
    </w:p>
    <w:p w14:paraId="06724F62" w14:textId="2589EE42" w:rsidR="00D814BD" w:rsidRPr="00052863" w:rsidRDefault="00746262">
      <w:pPr>
        <w:rPr>
          <w:rFonts w:cstheme="minorHAnsi"/>
        </w:rPr>
      </w:pPr>
      <w:r w:rsidRPr="000528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052863" w:rsidRDefault="00873192">
      <w:pPr>
        <w:rPr>
          <w:rFonts w:cstheme="minorHAnsi"/>
          <w:b/>
          <w:bCs/>
          <w:sz w:val="26"/>
          <w:szCs w:val="26"/>
        </w:rPr>
      </w:pPr>
    </w:p>
    <w:p w14:paraId="6466492B" w14:textId="3025B678" w:rsidR="00460DC7" w:rsidRPr="00052863" w:rsidRDefault="00954DB5" w:rsidP="00954DB5">
      <w:pPr>
        <w:autoSpaceDE w:val="0"/>
        <w:autoSpaceDN w:val="0"/>
        <w:adjustRightInd w:val="0"/>
        <w:rPr>
          <w:rFonts w:ascii="Myriad Pro" w:hAnsi="Myriad Pro" w:cs="Arial"/>
          <w:iCs/>
          <w:sz w:val="20"/>
          <w:szCs w:val="20"/>
        </w:rPr>
      </w:pPr>
      <w:r>
        <w:rPr>
          <w:rFonts w:ascii="Myriad Pro" w:hAnsi="Myriad Pro" w:cs="Arial"/>
          <w:sz w:val="20"/>
        </w:rPr>
        <w:t xml:space="preserve">Christ crucified as God’s power, and therefore God’s wisdom, at work in the world is the ultimate </w:t>
      </w:r>
      <w:r w:rsidRPr="00AC78D5">
        <w:rPr>
          <w:rFonts w:ascii="Myriad Pro" w:hAnsi="Myriad Pro" w:cs="Arial"/>
          <w:sz w:val="20"/>
        </w:rPr>
        <w:t>contradiction to merely hum</w:t>
      </w:r>
      <w:r w:rsidRPr="00E80D08">
        <w:rPr>
          <w:rFonts w:ascii="Myriad Pro" w:hAnsi="Myriad Pro" w:cs="Arial"/>
          <w:sz w:val="20"/>
        </w:rPr>
        <w:t xml:space="preserve">an ways </w:t>
      </w:r>
      <w:r>
        <w:rPr>
          <w:rFonts w:ascii="Myriad Pro" w:hAnsi="Myriad Pro" w:cs="Arial"/>
          <w:sz w:val="20"/>
        </w:rPr>
        <w:t xml:space="preserve">of perceiving reality.         </w:t>
      </w:r>
      <w:r>
        <w:rPr>
          <w:rFonts w:ascii="Myriad Pro" w:hAnsi="Myriad Pro" w:cs="Arial"/>
          <w:sz w:val="20"/>
        </w:rPr>
        <w:tab/>
      </w:r>
      <w:r>
        <w:rPr>
          <w:rFonts w:ascii="Myriad Pro" w:hAnsi="Myriad Pro" w:cs="Arial"/>
          <w:sz w:val="20"/>
        </w:rPr>
        <w:tab/>
        <w:t xml:space="preserve">          (Gordon Fee, </w:t>
      </w:r>
      <w:r>
        <w:rPr>
          <w:rFonts w:ascii="Myriad Pro" w:hAnsi="Myriad Pro" w:cs="Arial"/>
          <w:i/>
          <w:iCs/>
          <w:sz w:val="20"/>
        </w:rPr>
        <w:t>The First Epistle to the Corinthians)</w:t>
      </w:r>
    </w:p>
    <w:p w14:paraId="4311F613" w14:textId="77777777" w:rsidR="00460DC7" w:rsidRPr="00052863" w:rsidRDefault="00460DC7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231A0F9F" w14:textId="4539DD1F" w:rsidR="00460DC7" w:rsidRDefault="00460DC7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411AF3C4" w14:textId="171D6086" w:rsidR="00C943DD" w:rsidRDefault="00C943DD" w:rsidP="00746957">
      <w:pPr>
        <w:autoSpaceDE w:val="0"/>
        <w:autoSpaceDN w:val="0"/>
        <w:adjustRightInd w:val="0"/>
        <w:rPr>
          <w:rFonts w:ascii="Myriad Pro" w:hAnsi="Myriad Pro" w:cs="Arial"/>
          <w:iCs/>
          <w:sz w:val="20"/>
          <w:szCs w:val="20"/>
        </w:rPr>
      </w:pPr>
    </w:p>
    <w:p w14:paraId="5D0CB98A" w14:textId="0C658F8E" w:rsidR="000F6574" w:rsidRDefault="000F6574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2F40F555" w14:textId="6A1080F0" w:rsidR="00954DB5" w:rsidRDefault="00954DB5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162F66D5" w14:textId="3388C595" w:rsidR="00954DB5" w:rsidRDefault="00954DB5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2110B48E" w14:textId="27D79CB3" w:rsidR="00954DB5" w:rsidRDefault="00954DB5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6FCCF231" w14:textId="1FAA0928" w:rsidR="00954DB5" w:rsidRDefault="00954DB5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592E0FCF" w14:textId="77777777" w:rsidR="00761069" w:rsidRDefault="00761069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108ED8AF" w14:textId="77777777" w:rsidR="00C943DD" w:rsidRPr="00052863" w:rsidRDefault="00C943DD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0BBE2A59" w14:textId="77777777" w:rsidR="00954DB5" w:rsidRPr="00F02B54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Cs/>
          <w:sz w:val="20"/>
        </w:rPr>
      </w:pPr>
      <w:r>
        <w:rPr>
          <w:rFonts w:ascii="Myriad Pro" w:hAnsi="Myriad Pro" w:cs="Arial"/>
          <w:b/>
          <w:bCs/>
          <w:sz w:val="28"/>
          <w:szCs w:val="28"/>
        </w:rPr>
        <w:t>The Scandalous Cross</w:t>
      </w:r>
    </w:p>
    <w:p w14:paraId="196B3F86" w14:textId="77777777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4270AB15" w14:textId="77777777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77600F54" w14:textId="26D5FEBD" w:rsidR="00954DB5" w:rsidRDefault="00954DB5" w:rsidP="00954DB5">
      <w:pPr>
        <w:tabs>
          <w:tab w:val="left" w:pos="180"/>
          <w:tab w:val="left" w:pos="360"/>
          <w:tab w:val="left" w:pos="540"/>
        </w:tabs>
        <w:ind w:left="180"/>
        <w:rPr>
          <w:rFonts w:ascii="Myriad Pro" w:hAnsi="Myriad Pro" w:cs="Arial"/>
          <w:iCs/>
          <w:sz w:val="20"/>
          <w:szCs w:val="20"/>
        </w:rPr>
      </w:pPr>
      <w:r>
        <w:rPr>
          <w:rFonts w:ascii="Myriad Pro" w:hAnsi="Myriad Pro" w:cs="Arial"/>
          <w:iCs/>
          <w:sz w:val="20"/>
          <w:szCs w:val="20"/>
        </w:rPr>
        <w:t xml:space="preserve">[We] need regularly to be reminded that the very word </w:t>
      </w:r>
      <w:r w:rsidRPr="00AC78D5">
        <w:rPr>
          <w:rFonts w:ascii="Myriad Pro" w:hAnsi="Myriad Pro" w:cs="Arial"/>
          <w:i/>
          <w:sz w:val="20"/>
          <w:szCs w:val="20"/>
        </w:rPr>
        <w:t>“cross”</w:t>
      </w:r>
      <w:r>
        <w:rPr>
          <w:rFonts w:ascii="Myriad Pro" w:hAnsi="Myriad Pro" w:cs="Arial"/>
          <w:iCs/>
          <w:sz w:val="20"/>
          <w:szCs w:val="20"/>
        </w:rPr>
        <w:t xml:space="preserve"> was a word you would most likely not utter in polite society. The thought of it would not only put you off your dinners; it could give you sleepless nights.          </w:t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 w:rsidR="00053A8A">
        <w:rPr>
          <w:rFonts w:ascii="Myriad Pro" w:hAnsi="Myriad Pro" w:cs="Arial"/>
          <w:iCs/>
          <w:sz w:val="20"/>
          <w:szCs w:val="20"/>
        </w:rPr>
        <w:t xml:space="preserve"> </w:t>
      </w:r>
      <w:r>
        <w:rPr>
          <w:rFonts w:ascii="Myriad Pro" w:hAnsi="Myriad Pro" w:cs="Arial"/>
          <w:iCs/>
          <w:sz w:val="20"/>
          <w:szCs w:val="20"/>
        </w:rPr>
        <w:t xml:space="preserve">(N.T. Wright, </w:t>
      </w:r>
      <w:r w:rsidRPr="00AC78D5">
        <w:rPr>
          <w:rFonts w:ascii="Myriad Pro" w:hAnsi="Myriad Pro" w:cs="Arial"/>
          <w:i/>
          <w:sz w:val="20"/>
          <w:szCs w:val="20"/>
        </w:rPr>
        <w:t xml:space="preserve">The Day </w:t>
      </w:r>
      <w:proofErr w:type="gramStart"/>
      <w:r w:rsidRPr="00AC78D5">
        <w:rPr>
          <w:rFonts w:ascii="Myriad Pro" w:hAnsi="Myriad Pro" w:cs="Arial"/>
          <w:i/>
          <w:sz w:val="20"/>
          <w:szCs w:val="20"/>
        </w:rPr>
        <w:t>The</w:t>
      </w:r>
      <w:proofErr w:type="gramEnd"/>
      <w:r w:rsidRPr="00AC78D5">
        <w:rPr>
          <w:rFonts w:ascii="Myriad Pro" w:hAnsi="Myriad Pro" w:cs="Arial"/>
          <w:i/>
          <w:sz w:val="20"/>
          <w:szCs w:val="20"/>
        </w:rPr>
        <w:t xml:space="preserve"> Revolution Began</w:t>
      </w:r>
      <w:r>
        <w:rPr>
          <w:rFonts w:ascii="Myriad Pro" w:hAnsi="Myriad Pro" w:cs="Arial"/>
          <w:iCs/>
          <w:sz w:val="20"/>
          <w:szCs w:val="20"/>
        </w:rPr>
        <w:t>)</w:t>
      </w:r>
    </w:p>
    <w:p w14:paraId="658C4AFC" w14:textId="77777777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1BB0591A" w14:textId="13FEF7FF" w:rsidR="00954DB5" w:rsidRDefault="00954DB5" w:rsidP="00761069">
      <w:pPr>
        <w:tabs>
          <w:tab w:val="left" w:pos="180"/>
          <w:tab w:val="left" w:pos="360"/>
          <w:tab w:val="left" w:pos="540"/>
        </w:tabs>
        <w:ind w:left="180"/>
        <w:rPr>
          <w:rFonts w:ascii="Myriad Pro" w:hAnsi="Myriad Pro" w:cs="Arial"/>
          <w:iCs/>
          <w:sz w:val="20"/>
          <w:szCs w:val="20"/>
        </w:rPr>
      </w:pPr>
      <w:r>
        <w:rPr>
          <w:rFonts w:ascii="Myriad Pro" w:hAnsi="Myriad Pro" w:cs="Arial"/>
          <w:iCs/>
          <w:sz w:val="20"/>
          <w:szCs w:val="20"/>
        </w:rPr>
        <w:t>In the Roman Empire, crucifixion wasn’t only about death. It was about public disgrace. The problem with getting yourself crucified wasn’t just that it wou</w:t>
      </w:r>
      <w:r w:rsidR="00CF2313">
        <w:rPr>
          <w:rFonts w:ascii="Myriad Pro" w:hAnsi="Myriad Pro" w:cs="Arial"/>
          <w:iCs/>
          <w:sz w:val="20"/>
          <w:szCs w:val="20"/>
        </w:rPr>
        <w:t>l</w:t>
      </w:r>
      <w:r>
        <w:rPr>
          <w:rFonts w:ascii="Myriad Pro" w:hAnsi="Myriad Pro" w:cs="Arial"/>
          <w:iCs/>
          <w:sz w:val="20"/>
          <w:szCs w:val="20"/>
        </w:rPr>
        <w:t>d kill you but that it would humiliate you at the same time</w:t>
      </w:r>
      <w:r w:rsidR="00EE0F1A">
        <w:rPr>
          <w:rFonts w:ascii="Myriad Pro" w:hAnsi="Myriad Pro" w:cs="Arial"/>
          <w:iCs/>
          <w:sz w:val="20"/>
          <w:szCs w:val="20"/>
        </w:rPr>
        <w:t xml:space="preserve">.  </w:t>
      </w:r>
      <w:r>
        <w:rPr>
          <w:rFonts w:ascii="Myriad Pro" w:hAnsi="Myriad Pro" w:cs="Arial"/>
          <w:iCs/>
          <w:sz w:val="20"/>
          <w:szCs w:val="20"/>
        </w:rPr>
        <w:t>. . . The message of a humble Lord was a shocking thing to hear in the ancient world.</w:t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  <w:t xml:space="preserve">                    </w:t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  <w:t xml:space="preserve">    (Ben Meyers, </w:t>
      </w:r>
      <w:r w:rsidRPr="00AC78D5">
        <w:rPr>
          <w:rFonts w:ascii="Myriad Pro" w:hAnsi="Myriad Pro" w:cs="Arial"/>
          <w:i/>
          <w:sz w:val="20"/>
          <w:szCs w:val="20"/>
        </w:rPr>
        <w:t>The Apostles’ Cree</w:t>
      </w:r>
      <w:r>
        <w:rPr>
          <w:rFonts w:ascii="Myriad Pro" w:hAnsi="Myriad Pro" w:cs="Arial"/>
          <w:i/>
          <w:sz w:val="20"/>
          <w:szCs w:val="20"/>
        </w:rPr>
        <w:t>d</w:t>
      </w:r>
      <w:r>
        <w:rPr>
          <w:rFonts w:ascii="Myriad Pro" w:hAnsi="Myriad Pro" w:cs="Arial"/>
          <w:iCs/>
          <w:sz w:val="20"/>
          <w:szCs w:val="20"/>
        </w:rPr>
        <w:t>)</w:t>
      </w:r>
    </w:p>
    <w:p w14:paraId="07DB42C9" w14:textId="77777777" w:rsidR="00954DB5" w:rsidRDefault="00954DB5" w:rsidP="00954DB5">
      <w:pPr>
        <w:autoSpaceDE w:val="0"/>
        <w:autoSpaceDN w:val="0"/>
        <w:adjustRightInd w:val="0"/>
        <w:rPr>
          <w:rFonts w:ascii="Myriad Pro" w:eastAsia="Cambria" w:hAnsi="Myriad Pro"/>
          <w:color w:val="000000"/>
          <w:sz w:val="20"/>
          <w:szCs w:val="20"/>
        </w:rPr>
      </w:pPr>
    </w:p>
    <w:p w14:paraId="019DDABC" w14:textId="3B31915B" w:rsidR="00954DB5" w:rsidRPr="00A7203B" w:rsidRDefault="00954DB5" w:rsidP="00954DB5">
      <w:pPr>
        <w:autoSpaceDE w:val="0"/>
        <w:autoSpaceDN w:val="0"/>
        <w:adjustRightInd w:val="0"/>
        <w:ind w:left="180"/>
        <w:rPr>
          <w:rFonts w:ascii="Myriad Pro" w:eastAsia="Cambria" w:hAnsi="Myriad Pro"/>
          <w:color w:val="000000"/>
          <w:sz w:val="20"/>
          <w:szCs w:val="20"/>
        </w:rPr>
      </w:pPr>
      <w:r>
        <w:rPr>
          <w:rFonts w:ascii="Myriad Pro" w:eastAsia="Cambria" w:hAnsi="Myriad Pro"/>
          <w:color w:val="000000"/>
          <w:sz w:val="20"/>
          <w:szCs w:val="20"/>
        </w:rPr>
        <w:t xml:space="preserve">May I never boast except in the cross of our Lord Jesus Christ, through which the world has been crucified to me, and I to the world. Neither circumcision nor uncircumcision means anything; what counts is the new creation.             </w:t>
      </w:r>
      <w:r>
        <w:rPr>
          <w:rFonts w:ascii="Myriad Pro" w:eastAsia="Cambria" w:hAnsi="Myriad Pro"/>
          <w:color w:val="000000"/>
          <w:sz w:val="20"/>
          <w:szCs w:val="20"/>
        </w:rPr>
        <w:tab/>
        <w:t xml:space="preserve">            </w:t>
      </w:r>
      <w:r>
        <w:rPr>
          <w:rFonts w:ascii="Myriad Pro" w:eastAsia="Cambria" w:hAnsi="Myriad Pro"/>
          <w:color w:val="000000"/>
          <w:sz w:val="20"/>
          <w:szCs w:val="20"/>
        </w:rPr>
        <w:tab/>
      </w:r>
      <w:r>
        <w:rPr>
          <w:rFonts w:ascii="Myriad Pro" w:eastAsia="Cambria" w:hAnsi="Myriad Pro"/>
          <w:color w:val="000000"/>
          <w:sz w:val="20"/>
          <w:szCs w:val="20"/>
        </w:rPr>
        <w:tab/>
      </w:r>
      <w:r>
        <w:rPr>
          <w:rFonts w:ascii="Myriad Pro" w:eastAsia="Cambria" w:hAnsi="Myriad Pro"/>
          <w:color w:val="000000"/>
          <w:sz w:val="20"/>
          <w:szCs w:val="20"/>
        </w:rPr>
        <w:tab/>
      </w:r>
      <w:r>
        <w:rPr>
          <w:rFonts w:ascii="Myriad Pro" w:eastAsia="Cambria" w:hAnsi="Myriad Pro"/>
          <w:color w:val="000000"/>
          <w:sz w:val="20"/>
          <w:szCs w:val="20"/>
        </w:rPr>
        <w:tab/>
      </w:r>
      <w:r>
        <w:rPr>
          <w:rFonts w:ascii="Myriad Pro" w:eastAsia="Cambria" w:hAnsi="Myriad Pro"/>
          <w:color w:val="000000"/>
          <w:sz w:val="20"/>
          <w:szCs w:val="20"/>
        </w:rPr>
        <w:tab/>
      </w:r>
      <w:r>
        <w:rPr>
          <w:rFonts w:ascii="Myriad Pro" w:eastAsia="Cambria" w:hAnsi="Myriad Pro"/>
          <w:color w:val="000000"/>
          <w:sz w:val="20"/>
          <w:szCs w:val="20"/>
        </w:rPr>
        <w:tab/>
      </w:r>
      <w:r>
        <w:rPr>
          <w:rFonts w:ascii="Myriad Pro" w:eastAsia="Cambria" w:hAnsi="Myriad Pro"/>
          <w:color w:val="000000"/>
          <w:sz w:val="20"/>
          <w:szCs w:val="20"/>
        </w:rPr>
        <w:tab/>
        <w:t xml:space="preserve">              (Galatians 6:14-15)</w:t>
      </w:r>
    </w:p>
    <w:p w14:paraId="1FEBC498" w14:textId="77777777" w:rsidR="00D12CAC" w:rsidRDefault="00D12CAC" w:rsidP="00D12CAC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  <w:sz w:val="20"/>
          <w:szCs w:val="20"/>
        </w:rPr>
      </w:pPr>
    </w:p>
    <w:p w14:paraId="3D9651B5" w14:textId="77777777" w:rsidR="00954DB5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2B57C80E" w14:textId="77777777" w:rsidR="00954DB5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35DC2ABF" w14:textId="77777777" w:rsidR="00954DB5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48DF3591" w14:textId="77777777" w:rsidR="00954DB5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23916B92" w14:textId="77777777" w:rsidR="00954DB5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372D7C9E" w14:textId="77777777" w:rsidR="00954DB5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41C930AB" w14:textId="55C8BC07" w:rsidR="00954DB5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10E238E7" w14:textId="51ADC005" w:rsidR="00761069" w:rsidRDefault="00761069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11AC724F" w14:textId="2A7305DF" w:rsidR="00761069" w:rsidRDefault="00761069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19B516E7" w14:textId="533C5C0E" w:rsidR="001020F9" w:rsidRDefault="001020F9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4DA47182" w14:textId="38A35BB3" w:rsidR="001020F9" w:rsidRDefault="001020F9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6E01A2D6" w14:textId="77777777" w:rsidR="001020F9" w:rsidRDefault="001020F9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5ED48FB7" w14:textId="57570E37" w:rsidR="00954DB5" w:rsidRPr="000A32A8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sz w:val="28"/>
          <w:szCs w:val="28"/>
        </w:rPr>
        <w:lastRenderedPageBreak/>
        <w:t xml:space="preserve">The Reality </w:t>
      </w:r>
      <w:proofErr w:type="gramStart"/>
      <w:r>
        <w:rPr>
          <w:rFonts w:ascii="Myriad Pro" w:hAnsi="Myriad Pro" w:cs="Arial"/>
          <w:b/>
          <w:bCs/>
          <w:sz w:val="28"/>
          <w:szCs w:val="28"/>
        </w:rPr>
        <w:t>Of</w:t>
      </w:r>
      <w:proofErr w:type="gramEnd"/>
      <w:r>
        <w:rPr>
          <w:rFonts w:ascii="Myriad Pro" w:hAnsi="Myriad Pro" w:cs="Arial"/>
          <w:b/>
          <w:bCs/>
          <w:sz w:val="28"/>
          <w:szCs w:val="28"/>
        </w:rPr>
        <w:t xml:space="preserve"> The Cross</w:t>
      </w:r>
    </w:p>
    <w:p w14:paraId="1B9A387F" w14:textId="77777777" w:rsidR="00954DB5" w:rsidRPr="000A32A8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/>
          <w:sz w:val="26"/>
          <w:szCs w:val="26"/>
        </w:rPr>
      </w:pPr>
      <w:r w:rsidRPr="00F02B54">
        <w:rPr>
          <w:rFonts w:ascii="Myriad Pro" w:hAnsi="Myriad Pro" w:cs="Arial"/>
          <w:i/>
          <w:sz w:val="26"/>
          <w:szCs w:val="26"/>
        </w:rPr>
        <w:tab/>
      </w:r>
      <w:r>
        <w:rPr>
          <w:rFonts w:ascii="Myriad Pro" w:hAnsi="Myriad Pro" w:cs="Arial"/>
          <w:i/>
          <w:sz w:val="26"/>
          <w:szCs w:val="26"/>
        </w:rPr>
        <w:t>Experiencing It’s Power</w:t>
      </w:r>
    </w:p>
    <w:p w14:paraId="067631E3" w14:textId="77777777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7F648B75" w14:textId="77777777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4F46F7F8" w14:textId="621F5D94" w:rsidR="00954DB5" w:rsidRPr="00A751D3" w:rsidRDefault="00954DB5" w:rsidP="00954DB5">
      <w:pPr>
        <w:pStyle w:val="ListParagraph"/>
        <w:numPr>
          <w:ilvl w:val="0"/>
          <w:numId w:val="24"/>
        </w:numPr>
        <w:tabs>
          <w:tab w:val="left" w:pos="180"/>
          <w:tab w:val="left" w:pos="360"/>
          <w:tab w:val="left" w:pos="540"/>
        </w:tabs>
        <w:spacing w:after="0"/>
        <w:rPr>
          <w:rFonts w:ascii="Myriad Pro" w:hAnsi="Myriad Pro" w:cs="Arial"/>
          <w:iCs/>
        </w:rPr>
      </w:pPr>
      <w:r>
        <w:rPr>
          <w:rFonts w:ascii="Myriad Pro" w:hAnsi="Myriad Pro" w:cs="Arial"/>
          <w:iCs/>
        </w:rPr>
        <w:t xml:space="preserve">The Cross </w:t>
      </w:r>
      <w:r w:rsidRPr="00A751D3">
        <w:rPr>
          <w:rFonts w:ascii="Myriad Pro" w:hAnsi="Myriad Pro" w:cs="Arial"/>
          <w:iCs/>
        </w:rPr>
        <w:t>_____________________ Every _________</w:t>
      </w:r>
      <w:r w:rsidR="00AE40C6">
        <w:rPr>
          <w:rFonts w:ascii="Myriad Pro" w:hAnsi="Myriad Pro" w:cs="Arial"/>
          <w:iCs/>
        </w:rPr>
        <w:t>.</w:t>
      </w:r>
    </w:p>
    <w:p w14:paraId="70A3D7A8" w14:textId="77777777" w:rsidR="00954DB5" w:rsidRPr="00A751D3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</w:rPr>
      </w:pPr>
    </w:p>
    <w:p w14:paraId="58953DD1" w14:textId="77777777" w:rsidR="00954DB5" w:rsidRPr="00A751D3" w:rsidRDefault="00954DB5" w:rsidP="00954DB5">
      <w:pPr>
        <w:pStyle w:val="ListParagraph"/>
        <w:numPr>
          <w:ilvl w:val="0"/>
          <w:numId w:val="35"/>
        </w:numPr>
        <w:tabs>
          <w:tab w:val="left" w:pos="180"/>
          <w:tab w:val="left" w:pos="360"/>
          <w:tab w:val="left" w:pos="720"/>
          <w:tab w:val="left" w:pos="900"/>
        </w:tabs>
        <w:spacing w:after="0"/>
        <w:ind w:left="1440" w:hanging="720"/>
        <w:rPr>
          <w:rFonts w:ascii="Myriad Pro" w:hAnsi="Myriad Pro" w:cs="Arial"/>
          <w:iCs/>
        </w:rPr>
      </w:pPr>
      <w:r w:rsidRPr="00A751D3">
        <w:rPr>
          <w:rFonts w:ascii="Myriad Pro" w:hAnsi="Myriad Pro" w:cs="Arial"/>
          <w:iCs/>
        </w:rPr>
        <w:t>Practical Step: ___________</w:t>
      </w:r>
    </w:p>
    <w:p w14:paraId="408AF8BD" w14:textId="77777777" w:rsidR="00954DB5" w:rsidRDefault="00954DB5" w:rsidP="00761069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2E753B22" w14:textId="1D6CC984" w:rsidR="00954DB5" w:rsidRPr="008029A1" w:rsidRDefault="00954DB5" w:rsidP="00954DB5">
      <w:pPr>
        <w:tabs>
          <w:tab w:val="left" w:pos="180"/>
          <w:tab w:val="left" w:pos="360"/>
          <w:tab w:val="left" w:pos="540"/>
        </w:tabs>
        <w:ind w:left="1080"/>
        <w:rPr>
          <w:rFonts w:ascii="Myriad Pro" w:hAnsi="Myriad Pro" w:cs="Arial"/>
          <w:iCs/>
          <w:sz w:val="20"/>
          <w:szCs w:val="20"/>
        </w:rPr>
      </w:pPr>
      <w:r>
        <w:rPr>
          <w:rFonts w:ascii="Myriad Pro" w:hAnsi="Myriad Pro" w:cs="Arial"/>
          <w:iCs/>
          <w:sz w:val="20"/>
          <w:szCs w:val="20"/>
        </w:rPr>
        <w:t>The Centrality of the Cross changes everything. When you receive the Good News that Jesus died for you, the result is like dropping a rock in a smooth pond: The ripples radiate outward to the farthest edge o</w:t>
      </w:r>
      <w:r w:rsidR="00053A8A">
        <w:rPr>
          <w:rFonts w:ascii="Myriad Pro" w:hAnsi="Myriad Pro" w:cs="Arial"/>
          <w:iCs/>
          <w:sz w:val="20"/>
          <w:szCs w:val="20"/>
        </w:rPr>
        <w:t xml:space="preserve">f </w:t>
      </w:r>
      <w:r>
        <w:rPr>
          <w:rFonts w:ascii="Myriad Pro" w:hAnsi="Myriad Pro" w:cs="Arial"/>
          <w:iCs/>
          <w:sz w:val="20"/>
          <w:szCs w:val="20"/>
        </w:rPr>
        <w:t>reality</w:t>
      </w:r>
      <w:r w:rsidR="002453E1">
        <w:rPr>
          <w:rFonts w:ascii="Myriad Pro" w:hAnsi="Myriad Pro" w:cs="Arial"/>
          <w:iCs/>
          <w:sz w:val="20"/>
          <w:szCs w:val="20"/>
        </w:rPr>
        <w:t xml:space="preserve">.  . . . </w:t>
      </w:r>
      <w:r>
        <w:rPr>
          <w:rFonts w:ascii="Myriad Pro" w:hAnsi="Myriad Pro" w:cs="Arial"/>
          <w:iCs/>
          <w:sz w:val="20"/>
          <w:szCs w:val="20"/>
        </w:rPr>
        <w:t xml:space="preserve">People centered on the Cross know how to die, learn how to live, and love like they’ve been forever changed by the love they’ve received.  </w:t>
      </w:r>
      <w:r w:rsidR="00277DF8">
        <w:rPr>
          <w:rFonts w:ascii="Myriad Pro" w:hAnsi="Myriad Pro" w:cs="Arial"/>
          <w:iCs/>
          <w:sz w:val="20"/>
          <w:szCs w:val="20"/>
        </w:rPr>
        <w:tab/>
      </w:r>
      <w:r w:rsidR="00277DF8">
        <w:rPr>
          <w:rFonts w:ascii="Myriad Pro" w:hAnsi="Myriad Pro" w:cs="Arial"/>
          <w:iCs/>
          <w:sz w:val="20"/>
          <w:szCs w:val="20"/>
        </w:rPr>
        <w:tab/>
      </w:r>
      <w:r w:rsidR="00277DF8">
        <w:rPr>
          <w:rFonts w:ascii="Myriad Pro" w:hAnsi="Myriad Pro" w:cs="Arial"/>
          <w:iCs/>
          <w:sz w:val="20"/>
          <w:szCs w:val="20"/>
        </w:rPr>
        <w:tab/>
      </w:r>
      <w:r w:rsidR="00277DF8">
        <w:rPr>
          <w:rFonts w:ascii="Myriad Pro" w:hAnsi="Myriad Pro" w:cs="Arial"/>
          <w:iCs/>
          <w:sz w:val="20"/>
          <w:szCs w:val="20"/>
        </w:rPr>
        <w:tab/>
      </w:r>
      <w:r w:rsidR="00277DF8">
        <w:rPr>
          <w:rFonts w:ascii="Myriad Pro" w:hAnsi="Myriad Pro" w:cs="Arial"/>
          <w:iCs/>
          <w:sz w:val="20"/>
          <w:szCs w:val="20"/>
        </w:rPr>
        <w:tab/>
      </w:r>
      <w:r w:rsidR="00277DF8">
        <w:rPr>
          <w:rFonts w:ascii="Myriad Pro" w:hAnsi="Myriad Pro" w:cs="Arial"/>
          <w:iCs/>
          <w:sz w:val="20"/>
          <w:szCs w:val="20"/>
        </w:rPr>
        <w:tab/>
      </w:r>
      <w:r w:rsidR="00AE40C6">
        <w:rPr>
          <w:rFonts w:ascii="Myriad Pro" w:hAnsi="Myriad Pro" w:cs="Arial"/>
          <w:iCs/>
          <w:sz w:val="20"/>
          <w:szCs w:val="20"/>
        </w:rPr>
        <w:t xml:space="preserve">       </w:t>
      </w:r>
      <w:r w:rsidR="00AE40C6">
        <w:rPr>
          <w:rFonts w:ascii="Myriad Pro" w:hAnsi="Myriad Pro" w:cs="Arial"/>
          <w:iCs/>
          <w:sz w:val="20"/>
          <w:szCs w:val="20"/>
        </w:rPr>
        <w:t xml:space="preserve">(Fred Sanders, 2022, February 26, </w:t>
      </w:r>
      <w:r w:rsidR="00AE40C6" w:rsidRPr="005A0708">
        <w:rPr>
          <w:rFonts w:ascii="Myriad Pro" w:hAnsi="Myriad Pro" w:cs="Arial"/>
          <w:iCs/>
          <w:sz w:val="20"/>
          <w:szCs w:val="20"/>
        </w:rPr>
        <w:t>The Cross Changes Everything</w:t>
      </w:r>
      <w:r w:rsidR="00AE40C6">
        <w:rPr>
          <w:rFonts w:ascii="Myriad Pro" w:hAnsi="Myriad Pro" w:cs="Arial"/>
          <w:iCs/>
          <w:sz w:val="20"/>
          <w:szCs w:val="20"/>
        </w:rPr>
        <w:t xml:space="preserve">, </w:t>
      </w:r>
      <w:r w:rsidR="00AE40C6" w:rsidRPr="005A0708">
        <w:rPr>
          <w:rFonts w:ascii="Myriad Pro" w:hAnsi="Myriad Pro" w:cs="Arial"/>
          <w:i/>
          <w:sz w:val="20"/>
          <w:szCs w:val="20"/>
        </w:rPr>
        <w:t>Christianity Today</w:t>
      </w:r>
      <w:r w:rsidR="00AE40C6">
        <w:rPr>
          <w:rFonts w:ascii="Myriad Pro" w:hAnsi="Myriad Pro" w:cs="Arial"/>
          <w:iCs/>
          <w:sz w:val="20"/>
          <w:szCs w:val="20"/>
        </w:rPr>
        <w:t>)</w:t>
      </w:r>
    </w:p>
    <w:p w14:paraId="626A6456" w14:textId="77777777" w:rsidR="00954DB5" w:rsidRDefault="00954DB5" w:rsidP="00954DB5">
      <w:pPr>
        <w:pStyle w:val="ListParagraph"/>
        <w:tabs>
          <w:tab w:val="left" w:pos="180"/>
          <w:tab w:val="left" w:pos="360"/>
          <w:tab w:val="left" w:pos="540"/>
        </w:tabs>
        <w:spacing w:after="0"/>
        <w:ind w:left="900"/>
        <w:rPr>
          <w:rFonts w:ascii="Myriad Pro" w:hAnsi="Myriad Pro" w:cs="Arial"/>
          <w:iCs/>
          <w:sz w:val="20"/>
          <w:szCs w:val="20"/>
        </w:rPr>
      </w:pPr>
    </w:p>
    <w:p w14:paraId="2698210B" w14:textId="77777777" w:rsidR="00954DB5" w:rsidRDefault="00954DB5" w:rsidP="00954DB5">
      <w:pPr>
        <w:pStyle w:val="ListParagraph"/>
        <w:tabs>
          <w:tab w:val="left" w:pos="180"/>
          <w:tab w:val="left" w:pos="360"/>
          <w:tab w:val="left" w:pos="540"/>
        </w:tabs>
        <w:spacing w:after="0"/>
        <w:ind w:left="900"/>
        <w:rPr>
          <w:rFonts w:ascii="Myriad Pro" w:hAnsi="Myriad Pro" w:cs="Arial"/>
          <w:iCs/>
          <w:sz w:val="20"/>
          <w:szCs w:val="20"/>
        </w:rPr>
      </w:pPr>
    </w:p>
    <w:p w14:paraId="353868C1" w14:textId="77777777" w:rsidR="00954DB5" w:rsidRDefault="00954DB5" w:rsidP="00954DB5">
      <w:pPr>
        <w:pStyle w:val="ListParagraph"/>
        <w:tabs>
          <w:tab w:val="left" w:pos="180"/>
          <w:tab w:val="left" w:pos="360"/>
          <w:tab w:val="left" w:pos="540"/>
        </w:tabs>
        <w:spacing w:after="0"/>
        <w:ind w:left="900"/>
        <w:rPr>
          <w:rFonts w:ascii="Myriad Pro" w:hAnsi="Myriad Pro" w:cs="Arial"/>
          <w:iCs/>
          <w:sz w:val="20"/>
          <w:szCs w:val="20"/>
        </w:rPr>
      </w:pPr>
    </w:p>
    <w:p w14:paraId="50179213" w14:textId="77777777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334BB433" w14:textId="77777777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7A4CE56F" w14:textId="4FD0F084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1DA7CCB3" w14:textId="4964B336" w:rsidR="001020F9" w:rsidRDefault="001020F9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373C03B2" w14:textId="77777777" w:rsidR="001020F9" w:rsidRDefault="001020F9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2BBF489A" w14:textId="64511868" w:rsidR="00954DB5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16222D2B" w14:textId="77777777" w:rsidR="00954DB5" w:rsidRPr="00A751D3" w:rsidRDefault="00954DB5" w:rsidP="00954DB5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730ADC84" w14:textId="77777777" w:rsidR="00954DB5" w:rsidRPr="00A751D3" w:rsidRDefault="00954DB5" w:rsidP="00954DB5">
      <w:pPr>
        <w:pStyle w:val="ListParagraph"/>
        <w:tabs>
          <w:tab w:val="left" w:pos="180"/>
          <w:tab w:val="left" w:pos="360"/>
          <w:tab w:val="left" w:pos="540"/>
        </w:tabs>
        <w:spacing w:after="0"/>
        <w:ind w:left="900"/>
        <w:rPr>
          <w:rFonts w:ascii="Myriad Pro" w:hAnsi="Myriad Pro" w:cs="Arial"/>
          <w:iCs/>
          <w:sz w:val="20"/>
          <w:szCs w:val="20"/>
        </w:rPr>
      </w:pPr>
    </w:p>
    <w:p w14:paraId="02BAA446" w14:textId="6855E5F5" w:rsidR="00954DB5" w:rsidRPr="00A751D3" w:rsidRDefault="00954DB5" w:rsidP="00954DB5">
      <w:pPr>
        <w:pStyle w:val="ListParagraph"/>
        <w:numPr>
          <w:ilvl w:val="0"/>
          <w:numId w:val="24"/>
        </w:numPr>
        <w:tabs>
          <w:tab w:val="left" w:pos="180"/>
          <w:tab w:val="left" w:pos="360"/>
          <w:tab w:val="left" w:pos="540"/>
        </w:tabs>
        <w:spacing w:after="0"/>
        <w:rPr>
          <w:rFonts w:ascii="Myriad Pro" w:hAnsi="Myriad Pro" w:cs="Arial"/>
          <w:iCs/>
        </w:rPr>
      </w:pPr>
      <w:r w:rsidRPr="00A751D3">
        <w:rPr>
          <w:rFonts w:ascii="Myriad Pro" w:hAnsi="Myriad Pro" w:cs="Arial"/>
          <w:iCs/>
        </w:rPr>
        <w:t>The Cross _____________________ How We ___________</w:t>
      </w:r>
      <w:r w:rsidR="00AE40C6">
        <w:rPr>
          <w:rFonts w:ascii="Myriad Pro" w:hAnsi="Myriad Pro" w:cs="Arial"/>
          <w:iCs/>
        </w:rPr>
        <w:t>.</w:t>
      </w:r>
    </w:p>
    <w:p w14:paraId="4D3CCFB2" w14:textId="77777777" w:rsidR="00954DB5" w:rsidRPr="00A751D3" w:rsidRDefault="00954DB5" w:rsidP="00954DB5">
      <w:pPr>
        <w:pStyle w:val="ListParagraph"/>
        <w:tabs>
          <w:tab w:val="left" w:pos="180"/>
          <w:tab w:val="left" w:pos="360"/>
          <w:tab w:val="left" w:pos="540"/>
        </w:tabs>
        <w:spacing w:after="0"/>
        <w:rPr>
          <w:rFonts w:ascii="Myriad Pro" w:hAnsi="Myriad Pro" w:cs="Arial"/>
          <w:iCs/>
        </w:rPr>
      </w:pPr>
    </w:p>
    <w:p w14:paraId="30F8B755" w14:textId="77777777" w:rsidR="00954DB5" w:rsidRPr="00A751D3" w:rsidRDefault="00954DB5" w:rsidP="00954DB5">
      <w:pPr>
        <w:pStyle w:val="ListParagraph"/>
        <w:numPr>
          <w:ilvl w:val="0"/>
          <w:numId w:val="35"/>
        </w:numPr>
        <w:tabs>
          <w:tab w:val="left" w:pos="180"/>
          <w:tab w:val="left" w:pos="360"/>
          <w:tab w:val="left" w:pos="540"/>
        </w:tabs>
        <w:spacing w:after="0"/>
        <w:ind w:left="900" w:hanging="180"/>
        <w:rPr>
          <w:rFonts w:ascii="Myriad Pro" w:hAnsi="Myriad Pro" w:cs="Arial"/>
          <w:iCs/>
        </w:rPr>
      </w:pPr>
      <w:r w:rsidRPr="00A751D3">
        <w:rPr>
          <w:rFonts w:ascii="Myriad Pro" w:hAnsi="Myriad Pro" w:cs="Arial"/>
          <w:iCs/>
        </w:rPr>
        <w:t>Practical Step: _____________________</w:t>
      </w:r>
    </w:p>
    <w:p w14:paraId="4A56F333" w14:textId="77777777" w:rsidR="00954DB5" w:rsidRPr="00D1380C" w:rsidRDefault="00954DB5" w:rsidP="00954DB5">
      <w:pPr>
        <w:autoSpaceDE w:val="0"/>
        <w:autoSpaceDN w:val="0"/>
        <w:adjustRightInd w:val="0"/>
        <w:rPr>
          <w:rFonts w:ascii="Myriad Pro" w:hAnsi="Myriad Pro"/>
          <w:color w:val="000000"/>
          <w:sz w:val="20"/>
          <w:szCs w:val="20"/>
        </w:rPr>
      </w:pPr>
    </w:p>
    <w:p w14:paraId="6AF2708F" w14:textId="379B4F32" w:rsidR="00954DB5" w:rsidRDefault="00954DB5" w:rsidP="00954DB5">
      <w:pPr>
        <w:autoSpaceDE w:val="0"/>
        <w:autoSpaceDN w:val="0"/>
        <w:adjustRightInd w:val="0"/>
        <w:ind w:left="1080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>As the heavens are higher than the earth,</w:t>
      </w:r>
    </w:p>
    <w:p w14:paraId="71D51F7F" w14:textId="682D8D2B" w:rsidR="00954DB5" w:rsidRDefault="00761069" w:rsidP="00761069">
      <w:pPr>
        <w:autoSpaceDE w:val="0"/>
        <w:autoSpaceDN w:val="0"/>
        <w:adjustRightInd w:val="0"/>
        <w:ind w:left="360" w:firstLine="720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 xml:space="preserve">     </w:t>
      </w:r>
      <w:r w:rsidR="00954DB5">
        <w:rPr>
          <w:rFonts w:ascii="Myriad Pro" w:hAnsi="Myriad Pro"/>
          <w:color w:val="000000"/>
          <w:sz w:val="20"/>
          <w:szCs w:val="20"/>
        </w:rPr>
        <w:t>so are my ways higher than your ways</w:t>
      </w:r>
    </w:p>
    <w:p w14:paraId="18264D97" w14:textId="368D8848" w:rsidR="00954DB5" w:rsidRPr="00D1380C" w:rsidRDefault="00761069" w:rsidP="00954DB5">
      <w:pPr>
        <w:tabs>
          <w:tab w:val="left" w:pos="1440"/>
        </w:tabs>
        <w:autoSpaceDE w:val="0"/>
        <w:autoSpaceDN w:val="0"/>
        <w:adjustRightInd w:val="0"/>
        <w:ind w:left="1260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 xml:space="preserve"> </w:t>
      </w:r>
      <w:r w:rsidR="00954DB5">
        <w:rPr>
          <w:rFonts w:ascii="Myriad Pro" w:hAnsi="Myriad Pro"/>
          <w:color w:val="000000"/>
          <w:sz w:val="20"/>
          <w:szCs w:val="20"/>
        </w:rPr>
        <w:t xml:space="preserve">and my thoughts than your thoughts. </w:t>
      </w:r>
      <w:r w:rsidR="00954DB5">
        <w:rPr>
          <w:rFonts w:ascii="Myriad Pro" w:hAnsi="Myriad Pro"/>
          <w:color w:val="000000"/>
          <w:sz w:val="20"/>
          <w:szCs w:val="20"/>
        </w:rPr>
        <w:tab/>
      </w:r>
      <w:r w:rsidR="00954DB5">
        <w:rPr>
          <w:rFonts w:ascii="Myriad Pro" w:hAnsi="Myriad Pro"/>
          <w:color w:val="000000"/>
          <w:sz w:val="20"/>
          <w:szCs w:val="20"/>
        </w:rPr>
        <w:tab/>
        <w:t xml:space="preserve">         </w:t>
      </w:r>
      <w:r w:rsidR="00277DF8">
        <w:rPr>
          <w:rFonts w:ascii="Myriad Pro" w:hAnsi="Myriad Pro"/>
          <w:color w:val="000000"/>
          <w:sz w:val="20"/>
          <w:szCs w:val="20"/>
        </w:rPr>
        <w:tab/>
      </w:r>
      <w:r w:rsidR="00277DF8">
        <w:rPr>
          <w:rFonts w:ascii="Myriad Pro" w:hAnsi="Myriad Pro"/>
          <w:color w:val="000000"/>
          <w:sz w:val="20"/>
          <w:szCs w:val="20"/>
        </w:rPr>
        <w:tab/>
      </w:r>
      <w:r w:rsidR="00277DF8">
        <w:rPr>
          <w:rFonts w:ascii="Myriad Pro" w:hAnsi="Myriad Pro"/>
          <w:color w:val="000000"/>
          <w:sz w:val="20"/>
          <w:szCs w:val="20"/>
        </w:rPr>
        <w:tab/>
      </w:r>
      <w:r w:rsidR="00954DB5">
        <w:rPr>
          <w:rFonts w:ascii="Myriad Pro" w:hAnsi="Myriad Pro"/>
          <w:color w:val="000000"/>
          <w:sz w:val="20"/>
          <w:szCs w:val="20"/>
        </w:rPr>
        <w:t xml:space="preserve"> (Isaiah 55:9)</w:t>
      </w:r>
    </w:p>
    <w:p w14:paraId="033DA666" w14:textId="14AA0EE4" w:rsidR="00CC2EE5" w:rsidRPr="00052863" w:rsidRDefault="00CC2EE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iCs/>
        </w:rPr>
      </w:pPr>
    </w:p>
    <w:sectPr w:rsidR="00CC2EE5" w:rsidRPr="00052863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C54E" w14:textId="77777777" w:rsidR="00B02C87" w:rsidRDefault="00B02C87" w:rsidP="00D814BD">
      <w:r>
        <w:separator/>
      </w:r>
    </w:p>
  </w:endnote>
  <w:endnote w:type="continuationSeparator" w:id="0">
    <w:p w14:paraId="3E053CD2" w14:textId="77777777" w:rsidR="00B02C87" w:rsidRDefault="00B02C87" w:rsidP="00D814BD">
      <w:r>
        <w:continuationSeparator/>
      </w:r>
    </w:p>
  </w:endnote>
  <w:endnote w:type="continuationNotice" w:id="1">
    <w:p w14:paraId="62AE3EED" w14:textId="77777777" w:rsidR="00B02C87" w:rsidRDefault="00B02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 xml:space="preserve">You can download the free </w:t>
    </w:r>
    <w:proofErr w:type="spellStart"/>
    <w:r w:rsidRPr="0051487F">
      <w:rPr>
        <w:color w:val="808080" w:themeColor="background1" w:themeShade="80"/>
        <w:sz w:val="16"/>
        <w:szCs w:val="16"/>
      </w:rPr>
      <w:t>YouVersion</w:t>
    </w:r>
    <w:proofErr w:type="spellEnd"/>
    <w:r w:rsidRPr="0051487F">
      <w:rPr>
        <w:color w:val="808080" w:themeColor="background1" w:themeShade="80"/>
        <w:sz w:val="16"/>
        <w:szCs w:val="16"/>
      </w:rPr>
      <w:t xml:space="preserve">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6C38" w14:textId="4374068B" w:rsidR="00A53C5F" w:rsidRPr="00A53C5F" w:rsidRDefault="00954DB5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May 2</w:t>
    </w:r>
    <w:r w:rsidR="0099295E">
      <w:rPr>
        <w:color w:val="7F7F7F" w:themeColor="text1" w:themeTint="80"/>
        <w:sz w:val="20"/>
        <w:szCs w:val="20"/>
      </w:rPr>
      <w:t>1</w:t>
    </w:r>
    <w:r>
      <w:rPr>
        <w:color w:val="7F7F7F" w:themeColor="text1" w:themeTint="80"/>
        <w:sz w:val="20"/>
        <w:szCs w:val="20"/>
      </w:rPr>
      <w:t xml:space="preserve"> &amp; 2</w:t>
    </w:r>
    <w:r w:rsidR="0099295E">
      <w:rPr>
        <w:color w:val="7F7F7F" w:themeColor="text1" w:themeTint="80"/>
        <w:sz w:val="20"/>
        <w:szCs w:val="20"/>
      </w:rPr>
      <w:t>2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 w:rsidR="008B7D23">
      <w:rPr>
        <w:color w:val="7F7F7F" w:themeColor="text1" w:themeTint="80"/>
        <w:sz w:val="20"/>
        <w:szCs w:val="20"/>
      </w:rPr>
      <w:t>2</w:t>
    </w:r>
    <w:r w:rsidR="00A53C5F" w:rsidRPr="00A53C5F">
      <w:rPr>
        <w:color w:val="7F7F7F" w:themeColor="text1" w:themeTint="80"/>
        <w:sz w:val="20"/>
        <w:szCs w:val="20"/>
      </w:rPr>
      <w:t xml:space="preserve"> • </w:t>
    </w:r>
    <w:r w:rsidR="00355966">
      <w:rPr>
        <w:color w:val="7F7F7F" w:themeColor="text1" w:themeTint="80"/>
        <w:sz w:val="20"/>
        <w:szCs w:val="20"/>
      </w:rPr>
      <w:t xml:space="preserve">Andres </w:t>
    </w:r>
    <w:proofErr w:type="spellStart"/>
    <w:r w:rsidR="00355966">
      <w:rPr>
        <w:color w:val="7F7F7F" w:themeColor="text1" w:themeTint="80"/>
        <w:sz w:val="20"/>
        <w:szCs w:val="20"/>
      </w:rPr>
      <w:t>Carias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90C9" w14:textId="77777777" w:rsidR="00B02C87" w:rsidRDefault="00B02C87" w:rsidP="00D814BD">
      <w:r>
        <w:separator/>
      </w:r>
    </w:p>
  </w:footnote>
  <w:footnote w:type="continuationSeparator" w:id="0">
    <w:p w14:paraId="79142BD4" w14:textId="77777777" w:rsidR="00B02C87" w:rsidRDefault="00B02C87" w:rsidP="00D814BD">
      <w:r>
        <w:continuationSeparator/>
      </w:r>
    </w:p>
  </w:footnote>
  <w:footnote w:type="continuationNotice" w:id="1">
    <w:p w14:paraId="2A1A1F6F" w14:textId="77777777" w:rsidR="00B02C87" w:rsidRDefault="00B02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15E4"/>
    <w:multiLevelType w:val="hybridMultilevel"/>
    <w:tmpl w:val="B0E83E4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5263"/>
    <w:multiLevelType w:val="hybridMultilevel"/>
    <w:tmpl w:val="27DEB9D2"/>
    <w:lvl w:ilvl="0" w:tplc="54E41C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698"/>
    <w:multiLevelType w:val="hybridMultilevel"/>
    <w:tmpl w:val="12B28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7CEF3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C330B"/>
    <w:multiLevelType w:val="hybridMultilevel"/>
    <w:tmpl w:val="D0EEB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4142"/>
    <w:multiLevelType w:val="hybridMultilevel"/>
    <w:tmpl w:val="1B2251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7298"/>
    <w:multiLevelType w:val="hybridMultilevel"/>
    <w:tmpl w:val="FC225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5C3A"/>
    <w:multiLevelType w:val="hybridMultilevel"/>
    <w:tmpl w:val="43B01962"/>
    <w:lvl w:ilvl="0" w:tplc="DC2C2C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8E4436"/>
    <w:multiLevelType w:val="hybridMultilevel"/>
    <w:tmpl w:val="C3B6A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3ADD"/>
    <w:multiLevelType w:val="hybridMultilevel"/>
    <w:tmpl w:val="35242E58"/>
    <w:lvl w:ilvl="0" w:tplc="5170C1A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01EFA"/>
    <w:multiLevelType w:val="hybridMultilevel"/>
    <w:tmpl w:val="BF523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232AC"/>
    <w:multiLevelType w:val="hybridMultilevel"/>
    <w:tmpl w:val="B9CE86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04DC8"/>
    <w:multiLevelType w:val="hybridMultilevel"/>
    <w:tmpl w:val="5CE89B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AA44B52"/>
    <w:multiLevelType w:val="hybridMultilevel"/>
    <w:tmpl w:val="C240CD64"/>
    <w:lvl w:ilvl="0" w:tplc="CFD233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E24B9"/>
    <w:multiLevelType w:val="hybridMultilevel"/>
    <w:tmpl w:val="C17058CE"/>
    <w:lvl w:ilvl="0" w:tplc="0409000F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2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DDC3ACD"/>
    <w:multiLevelType w:val="hybridMultilevel"/>
    <w:tmpl w:val="383EEDA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F4666"/>
    <w:multiLevelType w:val="hybridMultilevel"/>
    <w:tmpl w:val="DC402A7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71938625">
    <w:abstractNumId w:val="19"/>
  </w:num>
  <w:num w:numId="2" w16cid:durableId="1724404255">
    <w:abstractNumId w:val="25"/>
  </w:num>
  <w:num w:numId="3" w16cid:durableId="890045539">
    <w:abstractNumId w:val="8"/>
  </w:num>
  <w:num w:numId="4" w16cid:durableId="460808233">
    <w:abstractNumId w:val="28"/>
  </w:num>
  <w:num w:numId="5" w16cid:durableId="2089813043">
    <w:abstractNumId w:val="32"/>
  </w:num>
  <w:num w:numId="6" w16cid:durableId="2125421608">
    <w:abstractNumId w:val="3"/>
  </w:num>
  <w:num w:numId="7" w16cid:durableId="967708850">
    <w:abstractNumId w:val="0"/>
  </w:num>
  <w:num w:numId="8" w16cid:durableId="612135712">
    <w:abstractNumId w:val="2"/>
  </w:num>
  <w:num w:numId="9" w16cid:durableId="449980602">
    <w:abstractNumId w:val="26"/>
  </w:num>
  <w:num w:numId="10" w16cid:durableId="1761677987">
    <w:abstractNumId w:val="30"/>
  </w:num>
  <w:num w:numId="11" w16cid:durableId="548105027">
    <w:abstractNumId w:val="4"/>
  </w:num>
  <w:num w:numId="12" w16cid:durableId="1322808005">
    <w:abstractNumId w:val="9"/>
  </w:num>
  <w:num w:numId="13" w16cid:durableId="181012009">
    <w:abstractNumId w:val="22"/>
  </w:num>
  <w:num w:numId="14" w16cid:durableId="1600597595">
    <w:abstractNumId w:val="1"/>
  </w:num>
  <w:num w:numId="15" w16cid:durableId="418186316">
    <w:abstractNumId w:val="27"/>
  </w:num>
  <w:num w:numId="16" w16cid:durableId="2121685424">
    <w:abstractNumId w:val="23"/>
  </w:num>
  <w:num w:numId="17" w16cid:durableId="964382883">
    <w:abstractNumId w:val="20"/>
  </w:num>
  <w:num w:numId="18" w16cid:durableId="942801590">
    <w:abstractNumId w:val="6"/>
  </w:num>
  <w:num w:numId="19" w16cid:durableId="1429034906">
    <w:abstractNumId w:val="10"/>
  </w:num>
  <w:num w:numId="20" w16cid:durableId="1459370860">
    <w:abstractNumId w:val="5"/>
  </w:num>
  <w:num w:numId="21" w16cid:durableId="732240204">
    <w:abstractNumId w:val="11"/>
  </w:num>
  <w:num w:numId="22" w16cid:durableId="1137143499">
    <w:abstractNumId w:val="33"/>
  </w:num>
  <w:num w:numId="23" w16cid:durableId="1762490005">
    <w:abstractNumId w:val="16"/>
  </w:num>
  <w:num w:numId="24" w16cid:durableId="1201359584">
    <w:abstractNumId w:val="21"/>
  </w:num>
  <w:num w:numId="25" w16cid:durableId="1733431958">
    <w:abstractNumId w:val="29"/>
  </w:num>
  <w:num w:numId="26" w16cid:durableId="1532572872">
    <w:abstractNumId w:val="12"/>
  </w:num>
  <w:num w:numId="27" w16cid:durableId="1540161774">
    <w:abstractNumId w:val="24"/>
  </w:num>
  <w:num w:numId="28" w16cid:durableId="1850872688">
    <w:abstractNumId w:val="7"/>
  </w:num>
  <w:num w:numId="29" w16cid:durableId="1691638350">
    <w:abstractNumId w:val="14"/>
  </w:num>
  <w:num w:numId="30" w16cid:durableId="836193889">
    <w:abstractNumId w:val="31"/>
  </w:num>
  <w:num w:numId="31" w16cid:durableId="527988154">
    <w:abstractNumId w:val="34"/>
  </w:num>
  <w:num w:numId="32" w16cid:durableId="1324161829">
    <w:abstractNumId w:val="17"/>
  </w:num>
  <w:num w:numId="33" w16cid:durableId="145441917">
    <w:abstractNumId w:val="15"/>
  </w:num>
  <w:num w:numId="34" w16cid:durableId="996689021">
    <w:abstractNumId w:val="13"/>
  </w:num>
  <w:num w:numId="35" w16cid:durableId="8395891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239C4"/>
    <w:rsid w:val="00037B9E"/>
    <w:rsid w:val="00046BA3"/>
    <w:rsid w:val="00052863"/>
    <w:rsid w:val="00053A8A"/>
    <w:rsid w:val="00073C27"/>
    <w:rsid w:val="00075165"/>
    <w:rsid w:val="000822D4"/>
    <w:rsid w:val="00084B5B"/>
    <w:rsid w:val="00093899"/>
    <w:rsid w:val="000A4674"/>
    <w:rsid w:val="000A4B90"/>
    <w:rsid w:val="000B31FC"/>
    <w:rsid w:val="000D2B66"/>
    <w:rsid w:val="000E49EE"/>
    <w:rsid w:val="000F4240"/>
    <w:rsid w:val="000F6574"/>
    <w:rsid w:val="001020F9"/>
    <w:rsid w:val="001143E7"/>
    <w:rsid w:val="00114C03"/>
    <w:rsid w:val="00124144"/>
    <w:rsid w:val="0015641E"/>
    <w:rsid w:val="00160485"/>
    <w:rsid w:val="0017494A"/>
    <w:rsid w:val="00181A26"/>
    <w:rsid w:val="001847CE"/>
    <w:rsid w:val="00191E51"/>
    <w:rsid w:val="001A7F2B"/>
    <w:rsid w:val="001B31DE"/>
    <w:rsid w:val="001E7981"/>
    <w:rsid w:val="001F1AA4"/>
    <w:rsid w:val="00202FD8"/>
    <w:rsid w:val="00206830"/>
    <w:rsid w:val="00221FD0"/>
    <w:rsid w:val="002232AB"/>
    <w:rsid w:val="0022756A"/>
    <w:rsid w:val="00241C40"/>
    <w:rsid w:val="002453E1"/>
    <w:rsid w:val="00245B07"/>
    <w:rsid w:val="00253CB9"/>
    <w:rsid w:val="002605FA"/>
    <w:rsid w:val="00260DC4"/>
    <w:rsid w:val="002679E8"/>
    <w:rsid w:val="002740CC"/>
    <w:rsid w:val="00276602"/>
    <w:rsid w:val="00277DF8"/>
    <w:rsid w:val="002960B0"/>
    <w:rsid w:val="002A253A"/>
    <w:rsid w:val="002B6F1D"/>
    <w:rsid w:val="002C0661"/>
    <w:rsid w:val="002C0B68"/>
    <w:rsid w:val="002C2D8A"/>
    <w:rsid w:val="002C7455"/>
    <w:rsid w:val="002E1F76"/>
    <w:rsid w:val="002F60D5"/>
    <w:rsid w:val="00304F82"/>
    <w:rsid w:val="00305606"/>
    <w:rsid w:val="00316700"/>
    <w:rsid w:val="00327591"/>
    <w:rsid w:val="00327952"/>
    <w:rsid w:val="00352336"/>
    <w:rsid w:val="0035407C"/>
    <w:rsid w:val="00355966"/>
    <w:rsid w:val="00360846"/>
    <w:rsid w:val="00364F93"/>
    <w:rsid w:val="00382B18"/>
    <w:rsid w:val="003B2434"/>
    <w:rsid w:val="003B2E42"/>
    <w:rsid w:val="003D00CE"/>
    <w:rsid w:val="003D6A70"/>
    <w:rsid w:val="003D746E"/>
    <w:rsid w:val="003E0FD4"/>
    <w:rsid w:val="003E1A27"/>
    <w:rsid w:val="003F4B88"/>
    <w:rsid w:val="003F6C07"/>
    <w:rsid w:val="00410CFB"/>
    <w:rsid w:val="0043234F"/>
    <w:rsid w:val="004332AC"/>
    <w:rsid w:val="0043504B"/>
    <w:rsid w:val="004477E4"/>
    <w:rsid w:val="00457AC5"/>
    <w:rsid w:val="00460DC7"/>
    <w:rsid w:val="00462E85"/>
    <w:rsid w:val="00477568"/>
    <w:rsid w:val="0049654B"/>
    <w:rsid w:val="004A0515"/>
    <w:rsid w:val="004B4AE5"/>
    <w:rsid w:val="004D5314"/>
    <w:rsid w:val="004E70B3"/>
    <w:rsid w:val="004F0B9B"/>
    <w:rsid w:val="00506C57"/>
    <w:rsid w:val="0051487F"/>
    <w:rsid w:val="005161B6"/>
    <w:rsid w:val="00522895"/>
    <w:rsid w:val="005327E2"/>
    <w:rsid w:val="00536DAE"/>
    <w:rsid w:val="005458F5"/>
    <w:rsid w:val="00560EA1"/>
    <w:rsid w:val="00565ECF"/>
    <w:rsid w:val="005759C9"/>
    <w:rsid w:val="005802F7"/>
    <w:rsid w:val="00592CC2"/>
    <w:rsid w:val="005962AE"/>
    <w:rsid w:val="005A3613"/>
    <w:rsid w:val="005A5DD0"/>
    <w:rsid w:val="005B27B3"/>
    <w:rsid w:val="005B6469"/>
    <w:rsid w:val="005C5F14"/>
    <w:rsid w:val="005F0F3D"/>
    <w:rsid w:val="00607AAB"/>
    <w:rsid w:val="00615DB9"/>
    <w:rsid w:val="00636353"/>
    <w:rsid w:val="00636FBF"/>
    <w:rsid w:val="00644800"/>
    <w:rsid w:val="0065219A"/>
    <w:rsid w:val="00655734"/>
    <w:rsid w:val="006660D4"/>
    <w:rsid w:val="00675B10"/>
    <w:rsid w:val="00681D5E"/>
    <w:rsid w:val="0068772A"/>
    <w:rsid w:val="006B3F0D"/>
    <w:rsid w:val="006B7F68"/>
    <w:rsid w:val="006C0913"/>
    <w:rsid w:val="006C2B94"/>
    <w:rsid w:val="006D3863"/>
    <w:rsid w:val="006E212E"/>
    <w:rsid w:val="006E226E"/>
    <w:rsid w:val="006E2416"/>
    <w:rsid w:val="006F07D3"/>
    <w:rsid w:val="00707786"/>
    <w:rsid w:val="00712E9C"/>
    <w:rsid w:val="00714763"/>
    <w:rsid w:val="00726E4C"/>
    <w:rsid w:val="00746262"/>
    <w:rsid w:val="00746957"/>
    <w:rsid w:val="007474A9"/>
    <w:rsid w:val="00761069"/>
    <w:rsid w:val="00765EB3"/>
    <w:rsid w:val="00771F2A"/>
    <w:rsid w:val="00781512"/>
    <w:rsid w:val="0079039E"/>
    <w:rsid w:val="00790AA8"/>
    <w:rsid w:val="007A3ABC"/>
    <w:rsid w:val="007A4C14"/>
    <w:rsid w:val="007A61B4"/>
    <w:rsid w:val="007B764D"/>
    <w:rsid w:val="007C50E0"/>
    <w:rsid w:val="007C71ED"/>
    <w:rsid w:val="007D0493"/>
    <w:rsid w:val="007D067B"/>
    <w:rsid w:val="007D33B2"/>
    <w:rsid w:val="007D4F86"/>
    <w:rsid w:val="008039E9"/>
    <w:rsid w:val="00804A0C"/>
    <w:rsid w:val="0081771F"/>
    <w:rsid w:val="008217DB"/>
    <w:rsid w:val="00840509"/>
    <w:rsid w:val="00855AD8"/>
    <w:rsid w:val="008578B7"/>
    <w:rsid w:val="0087194A"/>
    <w:rsid w:val="00873192"/>
    <w:rsid w:val="0088581F"/>
    <w:rsid w:val="00886B82"/>
    <w:rsid w:val="008B7D23"/>
    <w:rsid w:val="008C32F1"/>
    <w:rsid w:val="008D3CC2"/>
    <w:rsid w:val="008D62CB"/>
    <w:rsid w:val="008E094A"/>
    <w:rsid w:val="008F0C13"/>
    <w:rsid w:val="008F5249"/>
    <w:rsid w:val="008F5307"/>
    <w:rsid w:val="00905A76"/>
    <w:rsid w:val="009129C2"/>
    <w:rsid w:val="0091326F"/>
    <w:rsid w:val="009171A7"/>
    <w:rsid w:val="00930F03"/>
    <w:rsid w:val="00933A83"/>
    <w:rsid w:val="00946F7C"/>
    <w:rsid w:val="009534AE"/>
    <w:rsid w:val="00954DB5"/>
    <w:rsid w:val="0096725B"/>
    <w:rsid w:val="00977F7D"/>
    <w:rsid w:val="0099295E"/>
    <w:rsid w:val="009A2994"/>
    <w:rsid w:val="009A3FA9"/>
    <w:rsid w:val="009E1DC2"/>
    <w:rsid w:val="009F48A8"/>
    <w:rsid w:val="009F7655"/>
    <w:rsid w:val="00A03529"/>
    <w:rsid w:val="00A0766D"/>
    <w:rsid w:val="00A16C50"/>
    <w:rsid w:val="00A3315B"/>
    <w:rsid w:val="00A3772C"/>
    <w:rsid w:val="00A505F4"/>
    <w:rsid w:val="00A53C5F"/>
    <w:rsid w:val="00A76178"/>
    <w:rsid w:val="00A7630A"/>
    <w:rsid w:val="00A773B7"/>
    <w:rsid w:val="00A77993"/>
    <w:rsid w:val="00A97127"/>
    <w:rsid w:val="00A97701"/>
    <w:rsid w:val="00AB024D"/>
    <w:rsid w:val="00AB7557"/>
    <w:rsid w:val="00AC7C7E"/>
    <w:rsid w:val="00AE40C6"/>
    <w:rsid w:val="00AE46E7"/>
    <w:rsid w:val="00AF57C6"/>
    <w:rsid w:val="00B02C87"/>
    <w:rsid w:val="00B046BB"/>
    <w:rsid w:val="00B21F98"/>
    <w:rsid w:val="00B22784"/>
    <w:rsid w:val="00B2407A"/>
    <w:rsid w:val="00B2767A"/>
    <w:rsid w:val="00B32879"/>
    <w:rsid w:val="00B34481"/>
    <w:rsid w:val="00B41C72"/>
    <w:rsid w:val="00B456C1"/>
    <w:rsid w:val="00B6001E"/>
    <w:rsid w:val="00B64CB7"/>
    <w:rsid w:val="00B713BA"/>
    <w:rsid w:val="00BA74E5"/>
    <w:rsid w:val="00BB7D37"/>
    <w:rsid w:val="00BD021B"/>
    <w:rsid w:val="00BD0F9E"/>
    <w:rsid w:val="00BD13F9"/>
    <w:rsid w:val="00BD3793"/>
    <w:rsid w:val="00BD570A"/>
    <w:rsid w:val="00BE6391"/>
    <w:rsid w:val="00BF327A"/>
    <w:rsid w:val="00BF43ED"/>
    <w:rsid w:val="00BF4A85"/>
    <w:rsid w:val="00BF6BC4"/>
    <w:rsid w:val="00C11CFA"/>
    <w:rsid w:val="00C12E02"/>
    <w:rsid w:val="00C26573"/>
    <w:rsid w:val="00C308F0"/>
    <w:rsid w:val="00C31826"/>
    <w:rsid w:val="00C37958"/>
    <w:rsid w:val="00C444D9"/>
    <w:rsid w:val="00C61EA1"/>
    <w:rsid w:val="00C65DF4"/>
    <w:rsid w:val="00C77620"/>
    <w:rsid w:val="00C943DD"/>
    <w:rsid w:val="00C95257"/>
    <w:rsid w:val="00CA05A7"/>
    <w:rsid w:val="00CA4768"/>
    <w:rsid w:val="00CC2123"/>
    <w:rsid w:val="00CC2EE5"/>
    <w:rsid w:val="00CC7891"/>
    <w:rsid w:val="00CE2462"/>
    <w:rsid w:val="00CE433D"/>
    <w:rsid w:val="00CF2313"/>
    <w:rsid w:val="00D12CAC"/>
    <w:rsid w:val="00D13AB6"/>
    <w:rsid w:val="00D16F4C"/>
    <w:rsid w:val="00D32A0E"/>
    <w:rsid w:val="00D34411"/>
    <w:rsid w:val="00D37AB1"/>
    <w:rsid w:val="00D40FC9"/>
    <w:rsid w:val="00D51990"/>
    <w:rsid w:val="00D51F06"/>
    <w:rsid w:val="00D51FC2"/>
    <w:rsid w:val="00D6227A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056"/>
    <w:rsid w:val="00DD7A3C"/>
    <w:rsid w:val="00DF482B"/>
    <w:rsid w:val="00DF5EE2"/>
    <w:rsid w:val="00DF7C55"/>
    <w:rsid w:val="00E0158A"/>
    <w:rsid w:val="00E1013B"/>
    <w:rsid w:val="00E1194F"/>
    <w:rsid w:val="00E1510A"/>
    <w:rsid w:val="00E20661"/>
    <w:rsid w:val="00E35D90"/>
    <w:rsid w:val="00E43241"/>
    <w:rsid w:val="00E450A8"/>
    <w:rsid w:val="00E5384C"/>
    <w:rsid w:val="00E55B60"/>
    <w:rsid w:val="00E652AC"/>
    <w:rsid w:val="00EA1DBA"/>
    <w:rsid w:val="00EA5380"/>
    <w:rsid w:val="00EB4093"/>
    <w:rsid w:val="00EC263E"/>
    <w:rsid w:val="00ED3472"/>
    <w:rsid w:val="00ED70C3"/>
    <w:rsid w:val="00EE0F1A"/>
    <w:rsid w:val="00EE49D4"/>
    <w:rsid w:val="00EE644F"/>
    <w:rsid w:val="00EE6F31"/>
    <w:rsid w:val="00EE6F96"/>
    <w:rsid w:val="00EF1788"/>
    <w:rsid w:val="00F011C1"/>
    <w:rsid w:val="00F070F8"/>
    <w:rsid w:val="00F40ADB"/>
    <w:rsid w:val="00F45CC7"/>
    <w:rsid w:val="00F679A1"/>
    <w:rsid w:val="00F7168B"/>
    <w:rsid w:val="00F8212C"/>
    <w:rsid w:val="00FA4CF0"/>
    <w:rsid w:val="00FB12A0"/>
    <w:rsid w:val="00FB4AD9"/>
    <w:rsid w:val="00FB69E4"/>
    <w:rsid w:val="00FB7F1F"/>
    <w:rsid w:val="00FC636E"/>
    <w:rsid w:val="00FC7E64"/>
    <w:rsid w:val="00FD2A4B"/>
    <w:rsid w:val="00FE260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Allison Swales</cp:lastModifiedBy>
  <cp:revision>3</cp:revision>
  <cp:lastPrinted>2022-05-19T20:59:00Z</cp:lastPrinted>
  <dcterms:created xsi:type="dcterms:W3CDTF">2022-05-19T20:59:00Z</dcterms:created>
  <dcterms:modified xsi:type="dcterms:W3CDTF">2022-05-19T21:02:00Z</dcterms:modified>
</cp:coreProperties>
</file>